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11" w:rsidRPr="005D2711" w:rsidRDefault="00F42CF3" w:rsidP="005D2711">
      <w:pPr>
        <w:tabs>
          <w:tab w:val="left" w:pos="4962"/>
          <w:tab w:val="left" w:pos="5529"/>
          <w:tab w:val="left" w:pos="57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9.25pt;margin-top:13.8pt;width:31.8pt;height:31.25pt;z-index:251659264;mso-wrap-distance-left:9.05pt;mso-wrap-distance-right:9.05pt" filled="t">
            <v:fill color2="black"/>
            <v:imagedata r:id="rId5" o:title=""/>
            <w10:wrap type="topAndBottom"/>
          </v:shape>
        </w:pict>
      </w:r>
      <w:r w:rsidR="005D2711" w:rsidRPr="005D27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86"/>
        <w:gridCol w:w="519"/>
        <w:gridCol w:w="1325"/>
        <w:gridCol w:w="426"/>
        <w:gridCol w:w="1872"/>
        <w:gridCol w:w="360"/>
        <w:gridCol w:w="540"/>
        <w:gridCol w:w="4152"/>
      </w:tblGrid>
      <w:tr w:rsidR="005D2711" w:rsidRPr="005D2711" w:rsidTr="007A28F9">
        <w:tc>
          <w:tcPr>
            <w:tcW w:w="4788" w:type="dxa"/>
            <w:gridSpan w:val="6"/>
            <w:shd w:val="clear" w:color="auto" w:fill="auto"/>
          </w:tcPr>
          <w:p w:rsidR="005D2711" w:rsidRPr="005D2711" w:rsidRDefault="005D2711" w:rsidP="005D27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b/>
                <w:lang w:eastAsia="ar-SA"/>
              </w:rPr>
              <w:t>УПРАВЛЕНИЕ   ОБРАЗОВАНИЯ</w:t>
            </w:r>
          </w:p>
          <w:p w:rsidR="005D2711" w:rsidRPr="005D2711" w:rsidRDefault="005D2711" w:rsidP="005D2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ГРЯЗОВЕЦКОГО </w:t>
            </w:r>
          </w:p>
          <w:p w:rsidR="005D2711" w:rsidRPr="005D2711" w:rsidRDefault="005D2711" w:rsidP="005D2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МУНИЦИПАЛЬНОГО   РАЙОНА </w:t>
            </w:r>
          </w:p>
          <w:p w:rsidR="005D2711" w:rsidRPr="005D2711" w:rsidRDefault="005D2711" w:rsidP="005D2711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ВОЛОГОДСКОЙ   ОБЛАСТИ</w:t>
            </w:r>
          </w:p>
          <w:p w:rsidR="005D2711" w:rsidRPr="005D2711" w:rsidRDefault="005D2711" w:rsidP="005D27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5D2711" w:rsidRPr="005D2711" w:rsidRDefault="005D2711" w:rsidP="005D271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D27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ул. </w:t>
            </w:r>
            <w:proofErr w:type="gramStart"/>
            <w:r w:rsidRPr="005D27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Комсомольская</w:t>
            </w:r>
            <w:proofErr w:type="gramEnd"/>
            <w:r w:rsidRPr="005D27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, д.49, г. Грязовец, </w:t>
            </w:r>
          </w:p>
          <w:p w:rsidR="005D2711" w:rsidRPr="005D2711" w:rsidRDefault="005D2711" w:rsidP="005D271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D27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Вологодская область, 162000, </w:t>
            </w:r>
          </w:p>
          <w:p w:rsidR="005D2711" w:rsidRPr="005D2711" w:rsidRDefault="005D2711" w:rsidP="005D271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D27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тел.(81755) 2-12-75, факс 2-12-39</w:t>
            </w:r>
          </w:p>
          <w:p w:rsidR="005D2711" w:rsidRPr="005D2711" w:rsidRDefault="005D2711" w:rsidP="005D271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D27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ИНН 3509009202  КПП 350901001</w:t>
            </w:r>
          </w:p>
          <w:p w:rsidR="005D2711" w:rsidRPr="005D2711" w:rsidRDefault="005D2711" w:rsidP="005D271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D27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ОГРН 1083529000390</w:t>
            </w:r>
          </w:p>
          <w:p w:rsidR="005D2711" w:rsidRPr="005D2711" w:rsidRDefault="005D2711" w:rsidP="005D271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5D271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адрес электронной почты </w:t>
            </w:r>
          </w:p>
          <w:p w:rsidR="005D2711" w:rsidRPr="005D2711" w:rsidRDefault="005D2711" w:rsidP="005D271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secretar</w:t>
            </w:r>
            <w:proofErr w:type="spellEnd"/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-12999@</w:t>
            </w:r>
            <w:proofErr w:type="spellStart"/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obr</w:t>
            </w:r>
            <w:proofErr w:type="spellEnd"/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edu</w:t>
            </w:r>
            <w:proofErr w:type="spellEnd"/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35.</w:t>
            </w:r>
            <w:proofErr w:type="spellStart"/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shd w:val="clear" w:color="auto" w:fill="auto"/>
          </w:tcPr>
          <w:p w:rsidR="005D2711" w:rsidRPr="005D2711" w:rsidRDefault="007A28F9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Руководителям ОУ</w:t>
            </w:r>
          </w:p>
        </w:tc>
      </w:tr>
      <w:tr w:rsidR="005D2711" w:rsidRPr="005D2711" w:rsidTr="007A28F9">
        <w:tc>
          <w:tcPr>
            <w:tcW w:w="213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7A2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.09.2020</w:t>
            </w:r>
          </w:p>
        </w:tc>
        <w:tc>
          <w:tcPr>
            <w:tcW w:w="426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2711" w:rsidRPr="005D2711" w:rsidTr="007A28F9">
        <w:tc>
          <w:tcPr>
            <w:tcW w:w="80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№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от</w:t>
            </w:r>
          </w:p>
        </w:tc>
        <w:tc>
          <w:tcPr>
            <w:tcW w:w="223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2711" w:rsidRPr="005D2711" w:rsidTr="007A28F9">
        <w:tc>
          <w:tcPr>
            <w:tcW w:w="805" w:type="dxa"/>
            <w:gridSpan w:val="2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25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2711" w:rsidRPr="005D2711" w:rsidTr="007A28F9">
        <w:tc>
          <w:tcPr>
            <w:tcW w:w="2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142" w:type="dxa"/>
            <w:gridSpan w:val="4"/>
            <w:shd w:val="clear" w:color="auto" w:fill="auto"/>
          </w:tcPr>
          <w:p w:rsidR="005D2711" w:rsidRPr="005D2711" w:rsidRDefault="005D2711" w:rsidP="005D271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5D27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52" w:type="dxa"/>
            <w:shd w:val="clear" w:color="auto" w:fill="auto"/>
          </w:tcPr>
          <w:p w:rsidR="005D2711" w:rsidRPr="005D2711" w:rsidRDefault="005D2711" w:rsidP="005D271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D2711" w:rsidRPr="005D2711" w:rsidRDefault="005D2711" w:rsidP="005D27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2711" w:rsidRDefault="007A28F9" w:rsidP="002F1BE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</w:t>
      </w:r>
      <w:r w:rsidR="005D2711" w:rsidRPr="005D2711">
        <w:rPr>
          <w:sz w:val="28"/>
          <w:szCs w:val="28"/>
        </w:rPr>
        <w:t>!</w:t>
      </w:r>
    </w:p>
    <w:p w:rsidR="005D2711" w:rsidRDefault="007A28F9" w:rsidP="007A28F9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реализации части 14 статьи Федерального закона от 03.07.2016 № 237-ФЗ «О государственной кадастровой оценке», </w:t>
      </w:r>
      <w:r w:rsidR="00143C19">
        <w:rPr>
          <w:sz w:val="28"/>
          <w:szCs w:val="28"/>
        </w:rPr>
        <w:t>извещением Департамента имущественных отношений Вологодской области направляем Вам извещение о размещении промежуточных отчетных документов об определении кадастровой стоимости объектов недвижимости, за исключением земельных участков, земельных участков категории земель «земли населенных пунктов» на территории Вологодской области, а также о порядке и сроках предоставления замечаний к промежуточным отчетным документам.</w:t>
      </w:r>
    </w:p>
    <w:p w:rsidR="00143C19" w:rsidRPr="005D2711" w:rsidRDefault="00143C19" w:rsidP="007A28F9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извещение размещено на сайте Управления образования </w:t>
      </w:r>
      <w:proofErr w:type="spellStart"/>
      <w:r>
        <w:rPr>
          <w:sz w:val="28"/>
          <w:szCs w:val="28"/>
        </w:rPr>
        <w:t>Грязовецкого</w:t>
      </w:r>
      <w:proofErr w:type="spellEnd"/>
      <w:r>
        <w:rPr>
          <w:sz w:val="28"/>
          <w:szCs w:val="28"/>
        </w:rPr>
        <w:t xml:space="preserve"> муниципального района </w:t>
      </w:r>
      <w:hyperlink r:id="rId6" w:history="1">
        <w:r w:rsidR="00812B2E" w:rsidRPr="0030247F">
          <w:rPr>
            <w:rStyle w:val="a4"/>
            <w:sz w:val="28"/>
            <w:szCs w:val="28"/>
          </w:rPr>
          <w:t>secretar-12999@obr.edu35.ru</w:t>
        </w:r>
      </w:hyperlink>
      <w:r w:rsidR="00812B2E">
        <w:rPr>
          <w:sz w:val="28"/>
          <w:szCs w:val="28"/>
        </w:rPr>
        <w:t xml:space="preserve"> 18.09.2019года </w:t>
      </w:r>
      <w:r>
        <w:rPr>
          <w:sz w:val="28"/>
          <w:szCs w:val="28"/>
        </w:rPr>
        <w:t>в разделе «Документы</w:t>
      </w:r>
      <w:r w:rsidR="00F42CF3">
        <w:rPr>
          <w:sz w:val="28"/>
          <w:szCs w:val="28"/>
        </w:rPr>
        <w:t>» - «М</w:t>
      </w:r>
      <w:bookmarkStart w:id="0" w:name="_GoBack"/>
      <w:bookmarkEnd w:id="0"/>
      <w:r w:rsidR="00F42CF3">
        <w:rPr>
          <w:sz w:val="28"/>
          <w:szCs w:val="28"/>
        </w:rPr>
        <w:t>униципальные</w:t>
      </w:r>
      <w:r>
        <w:rPr>
          <w:sz w:val="28"/>
          <w:szCs w:val="28"/>
        </w:rPr>
        <w:t xml:space="preserve">»  в целях ознакомления с промежуточными отчетами (перейти по ссылкам на сайт БУ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«Бюро кадастровой оценки и технической инвентаризации»). В случае ошибочной информации в промежуточных отчетах просим вас сделать замечания </w:t>
      </w:r>
      <w:r w:rsidR="00812B2E">
        <w:rPr>
          <w:sz w:val="28"/>
          <w:szCs w:val="28"/>
        </w:rPr>
        <w:t xml:space="preserve"> в течение пятидесяти дней со дня их размещения в фонде данных государственной оценки.</w:t>
      </w:r>
    </w:p>
    <w:p w:rsidR="005D2711" w:rsidRDefault="005D2711" w:rsidP="005D2711">
      <w:pPr>
        <w:pStyle w:val="a3"/>
        <w:jc w:val="both"/>
        <w:rPr>
          <w:sz w:val="28"/>
          <w:szCs w:val="28"/>
        </w:rPr>
      </w:pPr>
    </w:p>
    <w:tbl>
      <w:tblPr>
        <w:tblStyle w:val="a5"/>
        <w:tblW w:w="971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3"/>
        <w:gridCol w:w="2540"/>
        <w:gridCol w:w="2198"/>
      </w:tblGrid>
      <w:tr w:rsidR="00812B2E" w:rsidRPr="00812B2E" w:rsidTr="0004326D">
        <w:trPr>
          <w:trHeight w:val="964"/>
        </w:trPr>
        <w:tc>
          <w:tcPr>
            <w:tcW w:w="4973" w:type="dxa"/>
          </w:tcPr>
          <w:p w:rsidR="00812B2E" w:rsidRPr="00812B2E" w:rsidRDefault="00812B2E" w:rsidP="00812B2E">
            <w:pPr>
              <w:rPr>
                <w:sz w:val="28"/>
                <w:szCs w:val="28"/>
              </w:rPr>
            </w:pPr>
            <w:r w:rsidRPr="00812B2E">
              <w:rPr>
                <w:sz w:val="28"/>
                <w:szCs w:val="28"/>
              </w:rPr>
              <w:t>Начальник Управления образования</w:t>
            </w:r>
          </w:p>
          <w:p w:rsidR="00812B2E" w:rsidRPr="00812B2E" w:rsidRDefault="00812B2E" w:rsidP="00812B2E">
            <w:pPr>
              <w:rPr>
                <w:sz w:val="24"/>
                <w:szCs w:val="24"/>
              </w:rPr>
            </w:pPr>
            <w:proofErr w:type="spellStart"/>
            <w:r w:rsidRPr="00812B2E">
              <w:rPr>
                <w:sz w:val="28"/>
                <w:szCs w:val="28"/>
              </w:rPr>
              <w:t>Грязовецкого</w:t>
            </w:r>
            <w:proofErr w:type="spellEnd"/>
            <w:r w:rsidRPr="00812B2E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540" w:type="dxa"/>
          </w:tcPr>
          <w:p w:rsidR="00812B2E" w:rsidRPr="00812B2E" w:rsidRDefault="00812B2E" w:rsidP="00812B2E">
            <w:pPr>
              <w:rPr>
                <w:sz w:val="24"/>
                <w:szCs w:val="24"/>
              </w:rPr>
            </w:pPr>
            <w:r w:rsidRPr="00812B2E"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343025" cy="447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2B2E" w:rsidRPr="00812B2E" w:rsidRDefault="00812B2E" w:rsidP="00812B2E">
            <w:pPr>
              <w:rPr>
                <w:sz w:val="2"/>
                <w:szCs w:val="2"/>
              </w:rPr>
            </w:pPr>
          </w:p>
          <w:p w:rsidR="00812B2E" w:rsidRPr="00812B2E" w:rsidRDefault="00812B2E" w:rsidP="00812B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812B2E" w:rsidRPr="00812B2E" w:rsidRDefault="00812B2E" w:rsidP="00812B2E">
            <w:proofErr w:type="spellStart"/>
            <w:r w:rsidRPr="00812B2E">
              <w:rPr>
                <w:sz w:val="28"/>
                <w:szCs w:val="28"/>
              </w:rPr>
              <w:t>Т.А.Патракеева</w:t>
            </w:r>
            <w:proofErr w:type="spellEnd"/>
            <w:r w:rsidRPr="00812B2E">
              <w:rPr>
                <w:sz w:val="24"/>
                <w:szCs w:val="24"/>
              </w:rPr>
              <w:t xml:space="preserve">     </w:t>
            </w:r>
            <w:r w:rsidRPr="00812B2E">
              <w:rPr>
                <w:sz w:val="28"/>
                <w:szCs w:val="28"/>
              </w:rPr>
              <w:t xml:space="preserve">   </w:t>
            </w:r>
          </w:p>
        </w:tc>
      </w:tr>
    </w:tbl>
    <w:p w:rsidR="005D2711" w:rsidRDefault="005D2711" w:rsidP="00812B2E">
      <w:pPr>
        <w:pStyle w:val="a3"/>
        <w:rPr>
          <w:b/>
        </w:rPr>
      </w:pPr>
    </w:p>
    <w:p w:rsidR="002F1BE1" w:rsidRDefault="002F1BE1" w:rsidP="002F1BE1">
      <w:pPr>
        <w:pStyle w:val="a3"/>
        <w:jc w:val="center"/>
        <w:rPr>
          <w:b/>
        </w:rPr>
      </w:pPr>
      <w:r w:rsidRPr="002F1BE1">
        <w:rPr>
          <w:b/>
        </w:rPr>
        <w:lastRenderedPageBreak/>
        <w:t>О размещении промежуточных отчетных документов об определении кадастровой стоимости объектов недвижимости, за исключением земельных участков, земельных участков категории земель «земли населенных пунктов» на территории Вологодской области, а также о порядке и сроках представления замечаний к промежуточным отчетным документам</w:t>
      </w:r>
    </w:p>
    <w:p w:rsidR="005D2711" w:rsidRPr="002F1BE1" w:rsidRDefault="005D2711" w:rsidP="002F1BE1">
      <w:pPr>
        <w:pStyle w:val="a3"/>
        <w:jc w:val="center"/>
        <w:rPr>
          <w:b/>
        </w:rPr>
      </w:pPr>
    </w:p>
    <w:p w:rsidR="002F1BE1" w:rsidRDefault="002F1BE1" w:rsidP="002F1BE1">
      <w:pPr>
        <w:pStyle w:val="a3"/>
        <w:jc w:val="both"/>
      </w:pPr>
      <w:r>
        <w:t xml:space="preserve">Департамент имущественных отношений Вологодской области (далее - Департамент) извещает о следующем. </w:t>
      </w:r>
    </w:p>
    <w:p w:rsidR="002F1BE1" w:rsidRDefault="002F1BE1" w:rsidP="002F1BE1">
      <w:pPr>
        <w:pStyle w:val="a3"/>
        <w:jc w:val="both"/>
      </w:pPr>
      <w:r>
        <w:t xml:space="preserve">В соответствии со статьей 14 Федерального закона от 03.07.2016 № 237-ФЗ «О государственной кадастровой оценке» (далее - Федеральный закон № 237-ФЗ) на основании приказа Департамента от 19.11.2018 № 66-н «О проведении государственной кадастровой оценки объектов недвижимости, расположенных на территории Вологодской области» проведены работы по государственной кадастровой оценке: </w:t>
      </w:r>
    </w:p>
    <w:p w:rsidR="002F1BE1" w:rsidRDefault="002F1BE1" w:rsidP="002F1BE1">
      <w:pPr>
        <w:pStyle w:val="a3"/>
        <w:jc w:val="both"/>
      </w:pPr>
      <w:r>
        <w:t xml:space="preserve">- объектов недвижимости, за исключением земельных участков; </w:t>
      </w:r>
    </w:p>
    <w:p w:rsidR="002F1BE1" w:rsidRDefault="002F1BE1" w:rsidP="002F1BE1">
      <w:pPr>
        <w:pStyle w:val="a3"/>
        <w:jc w:val="both"/>
      </w:pPr>
      <w:r>
        <w:t xml:space="preserve">- земельных участков категории земель «земли населенных пунктов» на территории Вологодской области по состоянию на 01.01.2019. </w:t>
      </w:r>
    </w:p>
    <w:p w:rsidR="002F1BE1" w:rsidRDefault="002F1BE1" w:rsidP="002F1BE1">
      <w:pPr>
        <w:pStyle w:val="a3"/>
        <w:jc w:val="both"/>
      </w:pPr>
      <w:r>
        <w:t xml:space="preserve">В соответствии с Федеральным законом №237-ФЗ сведения и материалы, содержащиеся в промежуточных отчетных документах, размещены в </w:t>
      </w:r>
      <w:hyperlink r:id="rId8" w:history="1">
        <w:r>
          <w:rPr>
            <w:rStyle w:val="a4"/>
          </w:rPr>
          <w:t>фонде данных государственной кадастровой оценки</w:t>
        </w:r>
      </w:hyperlink>
      <w:r>
        <w:t xml:space="preserve">.  </w:t>
      </w:r>
    </w:p>
    <w:p w:rsidR="002F1BE1" w:rsidRDefault="002F1BE1" w:rsidP="002F1BE1">
      <w:pPr>
        <w:pStyle w:val="a3"/>
        <w:jc w:val="both"/>
      </w:pPr>
      <w:r>
        <w:t xml:space="preserve">Промежуточные отчетные документы также размещены на официальном сайте БУ </w:t>
      </w:r>
      <w:proofErr w:type="gramStart"/>
      <w:r>
        <w:t>ВО</w:t>
      </w:r>
      <w:proofErr w:type="gramEnd"/>
      <w:r>
        <w:t xml:space="preserve"> «Бюро кадастровой оценки и технической инвентаризации» (</w:t>
      </w:r>
      <w:hyperlink r:id="rId9" w:history="1">
        <w:r>
          <w:rPr>
            <w:rStyle w:val="a4"/>
          </w:rPr>
          <w:t>http://bko35.ru/services/kadastrovaya-otsenka/otchety-ob-otsenke/</w:t>
        </w:r>
      </w:hyperlink>
      <w:r>
        <w:t xml:space="preserve">) </w:t>
      </w:r>
    </w:p>
    <w:p w:rsidR="002F1BE1" w:rsidRDefault="002F1BE1" w:rsidP="002F1BE1">
      <w:pPr>
        <w:pStyle w:val="a3"/>
        <w:jc w:val="both"/>
      </w:pPr>
      <w:r>
        <w:t xml:space="preserve">В соответствии с Федеральным законом № 237-ФЗ БУ </w:t>
      </w:r>
      <w:proofErr w:type="gramStart"/>
      <w:r>
        <w:t>ВО</w:t>
      </w:r>
      <w:proofErr w:type="gramEnd"/>
      <w:r>
        <w:t xml:space="preserve"> «Бюро кадастровой оценки и технической инвентаризации» принимает замечания к промежуточным отчетным документам (далее - замечания). </w:t>
      </w:r>
    </w:p>
    <w:p w:rsidR="002F1BE1" w:rsidRDefault="002F1BE1" w:rsidP="002F1BE1">
      <w:pPr>
        <w:pStyle w:val="a3"/>
        <w:jc w:val="both"/>
      </w:pPr>
      <w:r>
        <w:t xml:space="preserve">Замечания представляются в течение пятидесяти дней со дня их размещения в фонде данных государственной кадастровой оценки. </w:t>
      </w:r>
    </w:p>
    <w:p w:rsidR="002F1BE1" w:rsidRDefault="002F1BE1" w:rsidP="002F1BE1">
      <w:pPr>
        <w:pStyle w:val="a3"/>
        <w:jc w:val="both"/>
      </w:pPr>
      <w:r>
        <w:t xml:space="preserve">Дата размещения промежуточных отчетных документов в фонде данных государственной кадастровой оценки - 27.08.2019. </w:t>
      </w:r>
    </w:p>
    <w:p w:rsidR="002F1BE1" w:rsidRDefault="002F1BE1" w:rsidP="002F1BE1">
      <w:pPr>
        <w:pStyle w:val="a3"/>
        <w:jc w:val="both"/>
      </w:pPr>
      <w:r>
        <w:t xml:space="preserve">Дата окончания приема замечаний к промежуточным отчетным документам - 15.10.2019. </w:t>
      </w:r>
    </w:p>
    <w:p w:rsidR="002F1BE1" w:rsidRDefault="002F1BE1" w:rsidP="002F1BE1">
      <w:pPr>
        <w:pStyle w:val="a3"/>
        <w:jc w:val="both"/>
      </w:pPr>
      <w:r>
        <w:t xml:space="preserve">Дата окончания ознакомления с промежуточными отчетными документами - 25.10.2019. </w:t>
      </w:r>
    </w:p>
    <w:p w:rsidR="002F1BE1" w:rsidRDefault="002F1BE1" w:rsidP="002F1BE1">
      <w:pPr>
        <w:pStyle w:val="a3"/>
        <w:jc w:val="both"/>
      </w:pPr>
      <w:r>
        <w:t xml:space="preserve">Замечания могут быть представлены любыми заинтересованными лицами. </w:t>
      </w:r>
    </w:p>
    <w:p w:rsidR="002F1BE1" w:rsidRDefault="002F1BE1" w:rsidP="002F1BE1">
      <w:pPr>
        <w:pStyle w:val="a3"/>
        <w:jc w:val="both"/>
      </w:pPr>
      <w:r>
        <w:t xml:space="preserve">Замечания могут быть поданы следующими способами: </w:t>
      </w:r>
    </w:p>
    <w:p w:rsidR="002F1BE1" w:rsidRDefault="002F1BE1" w:rsidP="002F1BE1">
      <w:pPr>
        <w:pStyle w:val="a3"/>
        <w:jc w:val="both"/>
      </w:pPr>
      <w:r>
        <w:t xml:space="preserve">1. Почтовым отправлением в адрес БУ </w:t>
      </w:r>
      <w:proofErr w:type="gramStart"/>
      <w:r>
        <w:t>ВО</w:t>
      </w:r>
      <w:proofErr w:type="gramEnd"/>
      <w:r>
        <w:t xml:space="preserve"> «Бюро кадастровой оценки и технической инвентаризации»: 160022, г. Вологда, Пошехонское шоссе, д.11. </w:t>
      </w:r>
    </w:p>
    <w:p w:rsidR="002F1BE1" w:rsidRDefault="002F1BE1" w:rsidP="002F1BE1">
      <w:pPr>
        <w:pStyle w:val="a3"/>
        <w:jc w:val="both"/>
      </w:pPr>
      <w:r>
        <w:t xml:space="preserve">2. На адрес электронной почты БУ </w:t>
      </w:r>
      <w:proofErr w:type="gramStart"/>
      <w:r>
        <w:t>ВО</w:t>
      </w:r>
      <w:proofErr w:type="gramEnd"/>
      <w:r>
        <w:t xml:space="preserve"> «Бюро кадастровой оценки и технической инвентаризации» - </w:t>
      </w:r>
      <w:hyperlink r:id="rId10" w:history="1">
        <w:r>
          <w:rPr>
            <w:rStyle w:val="a4"/>
          </w:rPr>
          <w:t>infovologda@bko35.ru</w:t>
        </w:r>
      </w:hyperlink>
      <w:r>
        <w:t xml:space="preserve">. </w:t>
      </w:r>
    </w:p>
    <w:p w:rsidR="002F1BE1" w:rsidRDefault="002F1BE1" w:rsidP="002F1BE1">
      <w:pPr>
        <w:pStyle w:val="a3"/>
        <w:jc w:val="both"/>
      </w:pPr>
      <w:r>
        <w:lastRenderedPageBreak/>
        <w:t xml:space="preserve">3. Путем личного обращения в БУ </w:t>
      </w:r>
      <w:proofErr w:type="gramStart"/>
      <w:r>
        <w:t>ВО</w:t>
      </w:r>
      <w:proofErr w:type="gramEnd"/>
      <w:r>
        <w:t xml:space="preserve"> «Бюро кадастровой оценки и технической инвентаризации» по адресу: г. Вологда, Пошехонское шоссе, Д-11. </w:t>
      </w:r>
    </w:p>
    <w:p w:rsidR="002F1BE1" w:rsidRDefault="002F1BE1" w:rsidP="002F1BE1">
      <w:pPr>
        <w:pStyle w:val="a3"/>
        <w:jc w:val="both"/>
      </w:pPr>
      <w:r>
        <w:t xml:space="preserve">4. Посредством портала государственных и муниципальных услуг Вологодской области. </w:t>
      </w:r>
    </w:p>
    <w:p w:rsidR="002F1BE1" w:rsidRDefault="002F1BE1" w:rsidP="002F1BE1">
      <w:pPr>
        <w:pStyle w:val="a3"/>
        <w:jc w:val="both"/>
      </w:pPr>
      <w:r>
        <w:t xml:space="preserve">5. Посредством окон приема-выдачи многофункциональных центров предоставления государственных и муниципальных услуг, расположенных на территории Вологодской области. </w:t>
      </w:r>
    </w:p>
    <w:p w:rsidR="002F1BE1" w:rsidRDefault="002F1BE1" w:rsidP="002F1BE1">
      <w:pPr>
        <w:pStyle w:val="a3"/>
        <w:jc w:val="both"/>
      </w:pPr>
      <w:r>
        <w:t xml:space="preserve">График работы БУ </w:t>
      </w:r>
      <w:proofErr w:type="gramStart"/>
      <w:r>
        <w:t>ВО</w:t>
      </w:r>
      <w:proofErr w:type="gramEnd"/>
      <w:r>
        <w:t xml:space="preserve"> «Бюро кадастровой оценки и технической инвентаризации»: </w:t>
      </w:r>
    </w:p>
    <w:p w:rsidR="002F1BE1" w:rsidRDefault="002F1BE1" w:rsidP="002F1BE1">
      <w:pPr>
        <w:pStyle w:val="a3"/>
        <w:jc w:val="both"/>
      </w:pPr>
      <w:r>
        <w:t xml:space="preserve">понедельник-четверг - с 08:00 до 17:15; </w:t>
      </w:r>
    </w:p>
    <w:p w:rsidR="002F1BE1" w:rsidRDefault="002F1BE1" w:rsidP="002F1BE1">
      <w:pPr>
        <w:pStyle w:val="a3"/>
        <w:jc w:val="both"/>
      </w:pPr>
      <w:r>
        <w:t xml:space="preserve">пятница - с 08:00 до 16:00; </w:t>
      </w:r>
    </w:p>
    <w:p w:rsidR="002F1BE1" w:rsidRDefault="002F1BE1" w:rsidP="002F1BE1">
      <w:pPr>
        <w:pStyle w:val="a3"/>
        <w:jc w:val="both"/>
      </w:pPr>
      <w:r>
        <w:t xml:space="preserve">предпраздничные дни - с 08.00 до 16.00; </w:t>
      </w:r>
    </w:p>
    <w:p w:rsidR="002F1BE1" w:rsidRDefault="002F1BE1" w:rsidP="002F1BE1">
      <w:pPr>
        <w:pStyle w:val="a3"/>
        <w:jc w:val="both"/>
      </w:pPr>
      <w:r>
        <w:t xml:space="preserve">перерыв на обед - 12:30-13:30. </w:t>
      </w:r>
    </w:p>
    <w:p w:rsidR="002F1BE1" w:rsidRDefault="002F1BE1" w:rsidP="002F1BE1">
      <w:pPr>
        <w:pStyle w:val="a3"/>
        <w:jc w:val="both"/>
      </w:pPr>
      <w:r>
        <w:t xml:space="preserve">Замечание наряду с изложением его сути должно содержать: </w:t>
      </w:r>
    </w:p>
    <w:p w:rsidR="002F1BE1" w:rsidRDefault="002F1BE1" w:rsidP="002F1BE1">
      <w:pPr>
        <w:pStyle w:val="a3"/>
        <w:jc w:val="both"/>
      </w:pPr>
      <w:proofErr w:type="gramStart"/>
      <w:r>
        <w:t xml:space="preserve">- фамилию, имя и отчество (последнее - при наличии) для физического лица, полное наименование - для юридического лица, номер контактного телефона, адрес электронной почты (при наличии) лица, представившего замечания к промежуточным отчетным документам; </w:t>
      </w:r>
      <w:proofErr w:type="gramEnd"/>
    </w:p>
    <w:p w:rsidR="002F1BE1" w:rsidRDefault="002F1BE1" w:rsidP="002F1BE1">
      <w:pPr>
        <w:pStyle w:val="a3"/>
        <w:jc w:val="both"/>
      </w:pPr>
      <w:r>
        <w:t xml:space="preserve">- кадастровый номер и (или) адрес объекта недвижимости, в отношении определения кадастровой стоимости которого предоставляется замечание; </w:t>
      </w:r>
    </w:p>
    <w:p w:rsidR="002F1BE1" w:rsidRDefault="002F1BE1" w:rsidP="002F1BE1">
      <w:pPr>
        <w:pStyle w:val="a3"/>
        <w:jc w:val="both"/>
      </w:pPr>
      <w:r>
        <w:t xml:space="preserve">- указание на номера страниц промежуточных отчетных документов и (при наличии) приложения, к которым имеются замечания (по желанию). </w:t>
      </w:r>
    </w:p>
    <w:p w:rsidR="002F1BE1" w:rsidRDefault="002F1BE1" w:rsidP="002F1BE1">
      <w:pPr>
        <w:pStyle w:val="a3"/>
        <w:jc w:val="both"/>
      </w:pPr>
      <w:r>
        <w:t xml:space="preserve">К замечанию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2F1BE1" w:rsidRDefault="002F1BE1" w:rsidP="002F1BE1">
      <w:pPr>
        <w:pStyle w:val="a3"/>
        <w:jc w:val="both"/>
      </w:pPr>
      <w:r>
        <w:t xml:space="preserve">Замечания, не соответствующие требованиям, установленным статьей 14 Федерального закона № 237-ФЗ, не подлежат рассмотрению. </w:t>
      </w:r>
    </w:p>
    <w:p w:rsidR="00E56C86" w:rsidRDefault="00E56C86"/>
    <w:sectPr w:rsidR="00E56C86" w:rsidSect="005D271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13"/>
    <w:rsid w:val="00143C19"/>
    <w:rsid w:val="002E0D13"/>
    <w:rsid w:val="002F1BE1"/>
    <w:rsid w:val="005D2711"/>
    <w:rsid w:val="007A28F9"/>
    <w:rsid w:val="00812B2E"/>
    <w:rsid w:val="00927FD0"/>
    <w:rsid w:val="00E56C86"/>
    <w:rsid w:val="00F4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BE1"/>
    <w:rPr>
      <w:color w:val="0000FF"/>
      <w:u w:val="single"/>
    </w:rPr>
  </w:style>
  <w:style w:type="table" w:styleId="a5">
    <w:name w:val="Table Grid"/>
    <w:basedOn w:val="a1"/>
    <w:rsid w:val="0081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BE1"/>
    <w:rPr>
      <w:color w:val="0000FF"/>
      <w:u w:val="single"/>
    </w:rPr>
  </w:style>
  <w:style w:type="table" w:styleId="a5">
    <w:name w:val="Table Grid"/>
    <w:basedOn w:val="a1"/>
    <w:rsid w:val="00812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2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p/cc_ib_portal_services/cc_ib_ais_fdgko/!ut/p/z0/04_Sj9CPykssy0xPLMnMz0vMAfIjo8zi3QNNXA2dTQy93UOdzAwcPQO8nMI8nQ0MDMz1C7IdFQExwaYM/p0/IZ7_GQ4E1C41KGUB60AIPJBVIC0080=CZ6_GQ4E1C41KGUB60AIPJBVIC0007=MEcontroller!searchObjects==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-12999@obr.edu35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fovologda@bko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ko35.ru/services/kadastrovaya-otsenka/otchety-ob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</dc:creator>
  <cp:keywords/>
  <dc:description/>
  <cp:lastModifiedBy>Марина</cp:lastModifiedBy>
  <cp:revision>5</cp:revision>
  <cp:lastPrinted>2019-09-18T13:29:00Z</cp:lastPrinted>
  <dcterms:created xsi:type="dcterms:W3CDTF">2019-09-18T13:19:00Z</dcterms:created>
  <dcterms:modified xsi:type="dcterms:W3CDTF">2019-09-19T06:57:00Z</dcterms:modified>
</cp:coreProperties>
</file>